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5" w:rsidRPr="00416901" w:rsidRDefault="00F84E3F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Протокол №2</w:t>
      </w:r>
    </w:p>
    <w:p w:rsidR="001C6945" w:rsidRPr="00416901" w:rsidRDefault="001C6945" w:rsidP="001C6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районної ради з питань </w:t>
      </w:r>
      <w:r w:rsidR="00E35A2D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і економічного розвитку району, будівництва,  ефективного використання природних ресурсів та регулювання земельних відносин</w:t>
      </w:r>
    </w:p>
    <w:p w:rsidR="001C6945" w:rsidRPr="00416901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Pr="00416901" w:rsidRDefault="00F84E3F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29 березня 2023</w:t>
      </w:r>
      <w:r w:rsidR="001C6945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м. Новгород-Сіверський</w:t>
      </w:r>
    </w:p>
    <w:p w:rsidR="001C6945" w:rsidRPr="00416901" w:rsidRDefault="001C6945" w:rsidP="00E2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258" w:rsidRPr="00416901" w:rsidRDefault="001C6945" w:rsidP="00E2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</w:t>
      </w:r>
      <w:r w:rsidR="00974D4C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і економічного розвитку району, будівництва,  ефективного використання природних ресурсів та регулювання земельних відносин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відкри</w:t>
      </w:r>
      <w:r w:rsidR="00F84E3F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ла та вела секретар комісії </w:t>
      </w:r>
      <w:proofErr w:type="spellStart"/>
      <w:r w:rsidR="00F84E3F" w:rsidRPr="00416901">
        <w:rPr>
          <w:rFonts w:ascii="Times New Roman" w:hAnsi="Times New Roman" w:cs="Times New Roman"/>
          <w:sz w:val="28"/>
          <w:szCs w:val="28"/>
          <w:lang w:val="uk-UA"/>
        </w:rPr>
        <w:t>Колешня</w:t>
      </w:r>
      <w:proofErr w:type="spellEnd"/>
      <w:r w:rsidR="00F84E3F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К. І.</w:t>
      </w:r>
    </w:p>
    <w:p w:rsidR="001C6945" w:rsidRPr="00416901" w:rsidRDefault="001C6945" w:rsidP="00E23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постійної комісії районної ради з питань </w:t>
      </w:r>
      <w:r w:rsidR="00E23905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бюджету та управління об’єктами комунальної власності району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обрано </w:t>
      </w:r>
      <w:r w:rsidR="008B6258" w:rsidRPr="0041690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депутатів.</w:t>
      </w:r>
    </w:p>
    <w:p w:rsidR="00FB1027" w:rsidRPr="00416901" w:rsidRDefault="001C6945" w:rsidP="004D29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</w:t>
      </w:r>
      <w:proofErr w:type="spellStart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>Акальмаз</w:t>
      </w:r>
      <w:proofErr w:type="spellEnd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>Сич В.О,</w:t>
      </w:r>
      <w:r w:rsidR="009072E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>Казора</w:t>
      </w:r>
      <w:proofErr w:type="spellEnd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І. І.,</w:t>
      </w:r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Корольова В. О., </w:t>
      </w:r>
      <w:proofErr w:type="spellStart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>Полторацький</w:t>
      </w:r>
      <w:proofErr w:type="spellEnd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П. В., </w:t>
      </w:r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Пророк М. І., </w:t>
      </w:r>
      <w:proofErr w:type="spellStart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>Редкач</w:t>
      </w:r>
      <w:proofErr w:type="spellEnd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</w:p>
    <w:p w:rsidR="001C6945" w:rsidRPr="00416901" w:rsidRDefault="001C6945" w:rsidP="001C69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Відсутні депутат</w:t>
      </w:r>
      <w:r w:rsidR="00492516" w:rsidRPr="004169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>Помаз</w:t>
      </w:r>
      <w:proofErr w:type="spellEnd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М. М., </w:t>
      </w:r>
      <w:proofErr w:type="spellStart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>Кобизський</w:t>
      </w:r>
      <w:proofErr w:type="spellEnd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П. Ю.,</w:t>
      </w:r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>Побелян</w:t>
      </w:r>
      <w:proofErr w:type="spellEnd"/>
      <w:r w:rsidR="00F164A0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>Романчук</w:t>
      </w:r>
      <w:proofErr w:type="spellEnd"/>
      <w:r w:rsidR="00DF4346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С. В., Трегуб І. В.</w:t>
      </w:r>
    </w:p>
    <w:p w:rsidR="001C6945" w:rsidRPr="00416901" w:rsidRDefault="00DF4346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Присутні депутати районної ради з інших постійних комісій: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Корицька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Л. В., Лисенко Т. М.,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Майданський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Я. Д., Нестеренко Т. М., Пшеничний О. М.,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І. В., Сорокін В. В.,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Тягнирядно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П. О., Харченко Н. М., Швед С. І.</w:t>
      </w:r>
    </w:p>
    <w:p w:rsidR="00DF4346" w:rsidRPr="00416901" w:rsidRDefault="00DF4346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Присутні зарошені:</w:t>
      </w:r>
    </w:p>
    <w:p w:rsidR="00DF4346" w:rsidRPr="00416901" w:rsidRDefault="00DF4346" w:rsidP="00DF4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Кошман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О. – помічник-консультант народного депутата України Максима Зуєва;</w:t>
      </w:r>
    </w:p>
    <w:p w:rsidR="00DF4346" w:rsidRPr="00416901" w:rsidRDefault="00DF4346" w:rsidP="00DF43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Разумейко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В. – керівник апарату Новгород-Сіверської районної державної адміністрації Чернігівської області;</w:t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F4346" w:rsidRPr="00416901" w:rsidRDefault="00DF4346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Горбонос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П. – начальник відділу економіки, агропромислового розвитку та державної реєстрації Новгород-СІверської районної державної адміністрації Чернігівської області</w:t>
      </w:r>
      <w:r w:rsidR="007F46B8"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F4346" w:rsidRPr="00416901" w:rsidRDefault="00DF4346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Душин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 – начальник відділу інфраструктури, містобудування та архітектури, житлово-комунального господарства, екології Новгород-Сіверської районної державної адміністрації Чернігівської області</w:t>
      </w:r>
      <w:r w:rsidR="007F46B8"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F46B8" w:rsidRPr="00416901" w:rsidRDefault="007F46B8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Петрусьова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О. – начальник фінансово-господарського відділу, головний бухгалтер  виконавчого апарату Новгород-Сіверської районної ради Чернігівської області;</w:t>
      </w:r>
    </w:p>
    <w:p w:rsidR="007F46B8" w:rsidRPr="00416901" w:rsidRDefault="007F46B8" w:rsidP="00DF43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Пунтус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І. – начальник відділу забезпечення діяльності ради виконавчого апарату Новгород-Сіверської районної ради Чернігівської області.</w:t>
      </w:r>
    </w:p>
    <w:p w:rsidR="00DF4346" w:rsidRPr="00416901" w:rsidRDefault="00DF4346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346" w:rsidRPr="00416901" w:rsidRDefault="00DF4346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В роботі комісії також взяли участь голова</w:t>
      </w:r>
      <w:r w:rsidR="007F46B8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="007F46B8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Жук В. М. та його заступник Бондаренко В. М.</w:t>
      </w:r>
    </w:p>
    <w:p w:rsidR="001C6945" w:rsidRPr="00416901" w:rsidRDefault="001C6945" w:rsidP="001C69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C6945" w:rsidRPr="00416901" w:rsidRDefault="001C6945" w:rsidP="001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1C6945" w:rsidRPr="00416901" w:rsidRDefault="001C6945" w:rsidP="001C69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6B8" w:rsidRPr="00416901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звіт голови Новгород-Сіверської районної ради Чернігівської області </w:t>
      </w:r>
    </w:p>
    <w:p w:rsidR="007F46B8" w:rsidRPr="00416901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Інформує: голова Новгород-Сіверської районної ради Чернігівської області Василь Жук</w:t>
      </w:r>
    </w:p>
    <w:p w:rsidR="007F46B8" w:rsidRPr="00416901" w:rsidRDefault="007F46B8" w:rsidP="007F4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46B8" w:rsidRPr="00416901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звіт про виконання Програми економічного і соціального розвитку Новгород-Сіверського району Чернігівської області на 2022 рік</w:t>
      </w:r>
    </w:p>
    <w:p w:rsidR="007F46B8" w:rsidRPr="00416901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Доповідає: начальник відділу економіки, агропромислового розвитку та державної реєстрації Новгород-Сіверської районної державної адміністрації Чернігівської області Тетяна </w:t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Горбонос</w:t>
      </w:r>
      <w:proofErr w:type="spellEnd"/>
    </w:p>
    <w:p w:rsidR="007F46B8" w:rsidRPr="00416901" w:rsidRDefault="007F46B8" w:rsidP="007F46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46B8" w:rsidRPr="00416901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звіт про виконання районного бюджету Новгород-Сіверського району за 2022 рік</w:t>
      </w:r>
    </w:p>
    <w:p w:rsidR="007F46B8" w:rsidRPr="00416901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Доповідає: керівник апарату Новгород-Сіверської районної державної адміністрації Чернігівської області Наталія </w:t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Разумейко</w:t>
      </w:r>
      <w:proofErr w:type="spellEnd"/>
    </w:p>
    <w:p w:rsidR="007F46B8" w:rsidRPr="00416901" w:rsidRDefault="007F46B8" w:rsidP="007F46B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F46B8" w:rsidRPr="00416901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169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звіт про виконання плану роботи Новгород-Сіверської районної ради Чернігівської області на 2022 рік</w:t>
      </w:r>
    </w:p>
    <w:p w:rsidR="007F46B8" w:rsidRPr="00416901" w:rsidRDefault="007F46B8" w:rsidP="007F46B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Доповідає: заступник голови Новгород-Сіверської районної ради Чернігівської області  Володимир Бондаренко</w:t>
      </w:r>
    </w:p>
    <w:p w:rsidR="007F46B8" w:rsidRPr="00416901" w:rsidRDefault="007F46B8" w:rsidP="007F46B8">
      <w:pPr>
        <w:spacing w:after="0" w:line="240" w:lineRule="auto"/>
        <w:ind w:left="720"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F46B8" w:rsidRPr="00416901" w:rsidRDefault="007F46B8" w:rsidP="007F46B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169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включення до Переліку другого типу нежитлових будівель та передачу в оренду</w:t>
      </w:r>
    </w:p>
    <w:p w:rsidR="007F46B8" w:rsidRPr="00416901" w:rsidRDefault="007F46B8" w:rsidP="007F46B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Доповідає: заступник голови Новгород-Сіверської районної ради Чернігівської області Володимир Бондаренко</w:t>
      </w:r>
    </w:p>
    <w:p w:rsidR="007F46B8" w:rsidRPr="00416901" w:rsidRDefault="007F46B8" w:rsidP="007F4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7F46B8" w:rsidRPr="00416901" w:rsidRDefault="007F46B8" w:rsidP="007F46B8">
      <w:pPr>
        <w:widowControl w:val="0"/>
        <w:numPr>
          <w:ilvl w:val="0"/>
          <w:numId w:val="2"/>
        </w:numPr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у додаток 1 до Програми </w:t>
      </w:r>
      <w:r w:rsidRPr="004169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оплати послуг з обслуговування автомобільним транспортом </w:t>
      </w:r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автобусних маршрутах загального користування Новгород-Сіверський – </w:t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Семенівка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Новгород-Сіверський – </w:t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Понорниця</w:t>
      </w:r>
      <w:proofErr w:type="spellEnd"/>
      <w:r w:rsidRPr="00416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690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2023 рік </w:t>
      </w:r>
    </w:p>
    <w:p w:rsidR="007F46B8" w:rsidRPr="00416901" w:rsidRDefault="007F46B8" w:rsidP="007F46B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Доповідає: перший заступник голови Новгород-Сіверської районної державної адміністрації Павло </w:t>
      </w:r>
      <w:proofErr w:type="spellStart"/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Плотніков</w:t>
      </w:r>
      <w:proofErr w:type="spellEnd"/>
    </w:p>
    <w:p w:rsidR="001C6945" w:rsidRPr="00416901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Pr="00416901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4A286C" w:rsidRPr="00416901" w:rsidRDefault="004A286C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86C" w:rsidRPr="00416901" w:rsidRDefault="004A286C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По питаннях порядку денного:</w:t>
      </w:r>
    </w:p>
    <w:p w:rsidR="001C6945" w:rsidRPr="00416901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945" w:rsidRPr="00416901" w:rsidRDefault="006209B4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</w:t>
      </w:r>
      <w:r w:rsidR="002C6CE6" w:rsidRPr="00416901">
        <w:rPr>
          <w:rFonts w:ascii="Times New Roman" w:hAnsi="Times New Roman" w:cs="Times New Roman"/>
          <w:sz w:val="28"/>
          <w:szCs w:val="28"/>
          <w:lang w:val="uk-UA"/>
        </w:rPr>
        <w:t>Жука В. М., голову Новгород-Сіверської районної ради Чернігівської області про звіт голови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області.</w:t>
      </w:r>
    </w:p>
    <w:p w:rsidR="006209B4" w:rsidRPr="00416901" w:rsidRDefault="006209B4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депутат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Редкач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С.О., який поцікавився співпрацею з народним депутатом України Максимом Зуєвим, на що отримав відповідь про допомогу, яку надавав народний депутат за останній рік.</w:t>
      </w:r>
    </w:p>
    <w:p w:rsidR="004A286C" w:rsidRPr="00416901" w:rsidRDefault="004A286C" w:rsidP="006209B4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4A286C" w:rsidRPr="00416901" w:rsidRDefault="004A286C" w:rsidP="00264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8 скликання).</w:t>
      </w:r>
    </w:p>
    <w:p w:rsidR="004A286C" w:rsidRPr="00416901" w:rsidRDefault="004A286C" w:rsidP="006209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– 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, проти – 0, утримались – 0.</w:t>
      </w:r>
    </w:p>
    <w:p w:rsidR="006209B4" w:rsidRPr="00416901" w:rsidRDefault="006209B4" w:rsidP="006209B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Горбонос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Т. П., </w:t>
      </w: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начальника відділу економіки, агропромислового розвитку та державної реєстрації Новгород-Сіверської районної державної адміністрації Чернігівської області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про звіт про виконання Програми економічного і соціального розвитку Новгород-Сіверського району Чернігівської області на 2022 рік.</w:t>
      </w:r>
    </w:p>
    <w:p w:rsidR="006209B4" w:rsidRPr="00416901" w:rsidRDefault="006209B4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депутати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Полторацький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П. В., Корольова В. О. про створення нових підприємств, на що отримали відп</w:t>
      </w:r>
      <w:r w:rsidR="00416901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овідь, що в </w:t>
      </w:r>
      <w:proofErr w:type="spellStart"/>
      <w:r w:rsidR="00416901" w:rsidRPr="00416901">
        <w:rPr>
          <w:rFonts w:ascii="Times New Roman" w:hAnsi="Times New Roman" w:cs="Times New Roman"/>
          <w:sz w:val="28"/>
          <w:szCs w:val="28"/>
          <w:lang w:val="uk-UA"/>
        </w:rPr>
        <w:t>Понорницькій</w:t>
      </w:r>
      <w:proofErr w:type="spellEnd"/>
      <w:r w:rsidR="00416901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громаді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створене велике переробне підприємство, якому на даний час відділ допомагає вийти на новий рівень розвитку. </w:t>
      </w:r>
    </w:p>
    <w:p w:rsidR="006209B4" w:rsidRPr="00416901" w:rsidRDefault="006209B4" w:rsidP="006209B4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209B4" w:rsidRPr="00416901" w:rsidRDefault="006209B4" w:rsidP="006209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6209B4" w:rsidRPr="00416901" w:rsidRDefault="006209B4" w:rsidP="006209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8, проти – 0, утримались – 0.</w:t>
      </w:r>
    </w:p>
    <w:p w:rsidR="006209B4" w:rsidRPr="00416901" w:rsidRDefault="006209B4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r w:rsidRPr="004169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 апарату Новгород-Сіверської районної державної адміністрації Чернігівської області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про звіт про виконання районного бюджету Новгород-Сіверського району за 2022 рік. В ході свого виступу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Разумейко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Н. В. представила нового начальника фінансового відділу Новгород-Сіверської районної державної адміністрації </w:t>
      </w:r>
      <w:r w:rsidR="00416901" w:rsidRPr="00416901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області Тетяну Петрівну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Добрусь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09B4" w:rsidRPr="00416901" w:rsidRDefault="006209B4" w:rsidP="006209B4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209B4" w:rsidRPr="00416901" w:rsidRDefault="006209B4" w:rsidP="00264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6209B4" w:rsidRPr="00416901" w:rsidRDefault="006209B4" w:rsidP="006209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8, проти – 0, утримались – 0.</w:t>
      </w:r>
    </w:p>
    <w:p w:rsidR="006209B4" w:rsidRPr="00416901" w:rsidRDefault="00264C81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Бондаренка В. М.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про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звіт про виконання плану роботи Новгород-Сіверської районної ради Чернігівської області на 2022 рік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9B4" w:rsidRPr="00416901" w:rsidRDefault="006209B4" w:rsidP="00264C81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209B4" w:rsidRPr="00416901" w:rsidRDefault="006209B4" w:rsidP="00264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6209B4" w:rsidRPr="00416901" w:rsidRDefault="006209B4" w:rsidP="006209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8, проти – 0, утримались – 0.</w:t>
      </w:r>
    </w:p>
    <w:p w:rsidR="006209B4" w:rsidRPr="00416901" w:rsidRDefault="00264C81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В. М., заступника голови Новгород-Сіверської районної ради Чернігівської області 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включення до Переліку другого типу нежитлових будівель та передачу в оренду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9B4" w:rsidRPr="00416901" w:rsidRDefault="006209B4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депутат </w:t>
      </w:r>
      <w:r w:rsidR="00264C81" w:rsidRPr="00416901">
        <w:rPr>
          <w:rFonts w:ascii="Times New Roman" w:hAnsi="Times New Roman" w:cs="Times New Roman"/>
          <w:sz w:val="28"/>
          <w:szCs w:val="28"/>
          <w:lang w:val="uk-UA"/>
        </w:rPr>
        <w:t>Швед С. І., яка поцікавилась чи можн</w:t>
      </w:r>
      <w:r w:rsidR="00416901">
        <w:rPr>
          <w:rFonts w:ascii="Times New Roman" w:hAnsi="Times New Roman" w:cs="Times New Roman"/>
          <w:sz w:val="28"/>
          <w:szCs w:val="28"/>
          <w:lang w:val="uk-UA"/>
        </w:rPr>
        <w:t>а збільшити орендну плату, на що</w:t>
      </w:r>
      <w:r w:rsidR="00264C81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отримала відповідь, що згідно законодавства орендна плата для бюджетних установ становить 1 </w:t>
      </w:r>
      <w:proofErr w:type="spellStart"/>
      <w:r w:rsidR="00264C81" w:rsidRPr="0041690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64C81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на рік.</w:t>
      </w:r>
    </w:p>
    <w:p w:rsidR="006209B4" w:rsidRPr="00416901" w:rsidRDefault="006209B4" w:rsidP="00264C81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209B4" w:rsidRPr="00416901" w:rsidRDefault="006209B4" w:rsidP="00264C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6209B4" w:rsidRPr="00416901" w:rsidRDefault="006209B4" w:rsidP="006209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8, проти – 0, утримались – 0.</w:t>
      </w:r>
    </w:p>
    <w:p w:rsidR="006209B4" w:rsidRPr="00416901" w:rsidRDefault="00264C81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proofErr w:type="spellStart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Душина</w:t>
      </w:r>
      <w:proofErr w:type="spellEnd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О. М.,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начальника відділу інфраструктури, містобудування та архітектури, житлово-комунального господарства, екології районної державної адміністрації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у додаток 1 до Програми з оплати послуг з обслуговування автомобільним транспортом на автобусних маршрутах загального користування Новгород-Сіверський – </w:t>
      </w:r>
      <w:proofErr w:type="spellStart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Семенівка</w:t>
      </w:r>
      <w:proofErr w:type="spellEnd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, Новгород-Сіверський – </w:t>
      </w:r>
      <w:proofErr w:type="spellStart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Понорниця</w:t>
      </w:r>
      <w:proofErr w:type="spellEnd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на 2023 рік</w:t>
      </w:r>
      <w:r w:rsidR="006209B4" w:rsidRPr="004169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09B4" w:rsidRPr="00416901" w:rsidRDefault="006209B4" w:rsidP="006209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депутат </w:t>
      </w:r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Швед С.І., яка запитала, за ким буде контроль за виконанням програми, відповідь: за РДА. Депутат </w:t>
      </w:r>
      <w:proofErr w:type="spellStart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Колешня</w:t>
      </w:r>
      <w:proofErr w:type="spellEnd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К. І. попросила повідомити, на якому етапі знаходиться запровадження автобусного рейсу </w:t>
      </w:r>
      <w:proofErr w:type="spellStart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Понорниця-Новгород-Сіверський</w:t>
      </w:r>
      <w:proofErr w:type="spellEnd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, на що </w:t>
      </w:r>
      <w:proofErr w:type="spellStart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Душин</w:t>
      </w:r>
      <w:proofErr w:type="spellEnd"/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О. М. зазначив, що вже визначились з перевізником. </w:t>
      </w:r>
    </w:p>
    <w:p w:rsidR="006209B4" w:rsidRPr="00416901" w:rsidRDefault="006209B4" w:rsidP="00433563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209B4" w:rsidRPr="00416901" w:rsidRDefault="006209B4" w:rsidP="004335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433563" w:rsidRPr="00416901" w:rsidRDefault="006209B4" w:rsidP="006209B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</w:t>
      </w:r>
      <w:r w:rsidR="00433563" w:rsidRPr="00416901">
        <w:rPr>
          <w:rFonts w:ascii="Times New Roman" w:hAnsi="Times New Roman" w:cs="Times New Roman"/>
          <w:sz w:val="28"/>
          <w:szCs w:val="28"/>
          <w:lang w:val="uk-UA"/>
        </w:rPr>
        <w:t>, проти – 0, утримались – 0.</w:t>
      </w:r>
    </w:p>
    <w:p w:rsidR="00433563" w:rsidRPr="00416901" w:rsidRDefault="00433563" w:rsidP="001215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Далі головуюча зазначила, що депутати Бондаренко В. М. та Сич В. О. звернулися з проханням включити до порядку денного засідання наступні питання:</w:t>
      </w:r>
    </w:p>
    <w:p w:rsidR="00433563" w:rsidRPr="00416901" w:rsidRDefault="00433563" w:rsidP="0012150E">
      <w:pPr>
        <w:pStyle w:val="a4"/>
        <w:numPr>
          <w:ilvl w:val="0"/>
          <w:numId w:val="2"/>
        </w:numPr>
        <w:spacing w:before="3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41690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>Програму підтримки заходів з мобілізації на території Новгород-Сіверського району Чернігівської області та забезпечення окремих видатків Новгород-Сіверської районної ради Чернігівської області на 2023 рік</w:t>
      </w:r>
    </w:p>
    <w:p w:rsidR="00433563" w:rsidRPr="00416901" w:rsidRDefault="0012150E" w:rsidP="0012150E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заступник голови Новгород-Сіверської районної ради Чернігівської області </w:t>
      </w:r>
      <w:bookmarkStart w:id="0" w:name="_GoBack"/>
      <w:r w:rsidRPr="00A15811">
        <w:rPr>
          <w:rFonts w:ascii="Times New Roman" w:hAnsi="Times New Roman" w:cs="Times New Roman"/>
          <w:sz w:val="28"/>
          <w:szCs w:val="28"/>
          <w:lang w:val="uk-UA"/>
        </w:rPr>
        <w:t>Володимир Бондаренко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p w:rsidR="0012150E" w:rsidRPr="00416901" w:rsidRDefault="0012150E" w:rsidP="0012150E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50E" w:rsidRPr="00416901" w:rsidRDefault="0012150E" w:rsidP="0012150E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Новгород-Сіверської районної ради  Чернігівської області до начальника Чернігівської обласної військової адміністрації В’ячеслава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Чауса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 КНП «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до спроможної мережі закладів охорони здоров’я Чернігівської області як загального закладу охорони здоров’я</w:t>
      </w:r>
    </w:p>
    <w:p w:rsidR="0012150E" w:rsidRPr="00416901" w:rsidRDefault="0012150E" w:rsidP="0012150E">
      <w:pPr>
        <w:pStyle w:val="a4"/>
        <w:spacing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депутат Новгород-Сіверської районної ради Чернігівської області Вікторія Сич </w:t>
      </w:r>
    </w:p>
    <w:p w:rsidR="0012150E" w:rsidRPr="00416901" w:rsidRDefault="0012150E" w:rsidP="0012150E">
      <w:pPr>
        <w:pStyle w:val="a4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50E" w:rsidRPr="00416901" w:rsidRDefault="0012150E" w:rsidP="0012150E">
      <w:pPr>
        <w:pStyle w:val="a4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Депутати одноголосно включили їх в порядок денний засідання.</w:t>
      </w:r>
    </w:p>
    <w:p w:rsidR="0012150E" w:rsidRPr="00416901" w:rsidRDefault="0012150E" w:rsidP="0012150E">
      <w:pPr>
        <w:pStyle w:val="a4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50E" w:rsidRPr="00416901" w:rsidRDefault="0012150E" w:rsidP="0012150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7. СЛУХАЛИ: Бондаренка В. М., заступника голови Новгород-Сіверської районної ради Чернігівської області про Програму підтримки заходів з мобілізації на території Новгород-Сіверського району Чернігівської області та забезпечення окремих видатків Новгород-Сіверської районної ради Чернігівської області на 2023 рік.</w:t>
      </w:r>
    </w:p>
    <w:p w:rsidR="0012150E" w:rsidRPr="00416901" w:rsidRDefault="0012150E" w:rsidP="0012150E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12150E" w:rsidRPr="00416901" w:rsidRDefault="0012150E" w:rsidP="00121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12150E" w:rsidRPr="00416901" w:rsidRDefault="0012150E" w:rsidP="001215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8, проти – 0, утримались – 0.</w:t>
      </w:r>
    </w:p>
    <w:p w:rsidR="0012150E" w:rsidRPr="00416901" w:rsidRDefault="0012150E" w:rsidP="0012150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8. СЛУХАЛИ: Сич В. О., депутата Новгород-Сіверської районної ради Чернігівської області про 1.</w:t>
      </w:r>
      <w:r w:rsidRPr="004169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Звернення Новгород-Сіверської районної ради  Чернігівської області до начальника Чернігівської обласної військової адміністрації В’ячеслава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Чауса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щодо включення  КНП «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Семенівська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міська лікарня»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Семенівської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Чернігівської області до спроможної мережі закладів охорони здоров’я Чернігівської області як загального закладу охорони здоров’я.</w:t>
      </w:r>
    </w:p>
    <w:p w:rsidR="0012150E" w:rsidRPr="00416901" w:rsidRDefault="0012150E" w:rsidP="0012150E">
      <w:pPr>
        <w:tabs>
          <w:tab w:val="left" w:pos="88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12150E" w:rsidRPr="00416901" w:rsidRDefault="0012150E" w:rsidP="001215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 та рекомендувати його розглянути на пленарному засіданні ради (</w:t>
      </w:r>
      <w:proofErr w:type="spellStart"/>
      <w:r w:rsidRPr="0041690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690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знаходиться в матеріалах                                 13 сесії районної ради 8 скликання).</w:t>
      </w:r>
    </w:p>
    <w:p w:rsidR="0012150E" w:rsidRPr="00416901" w:rsidRDefault="0012150E" w:rsidP="001215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6901">
        <w:rPr>
          <w:rFonts w:ascii="Times New Roman" w:hAnsi="Times New Roman" w:cs="Times New Roman"/>
          <w:sz w:val="28"/>
          <w:szCs w:val="28"/>
          <w:lang w:val="uk-UA"/>
        </w:rPr>
        <w:t>Голосували: за – 8, проти – 0, утримались – 0.</w:t>
      </w:r>
    </w:p>
    <w:p w:rsidR="00180154" w:rsidRPr="00416901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80154" w:rsidRPr="00416901" w:rsidRDefault="00180154" w:rsidP="001C6945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 w:rsidRPr="00416901">
        <w:rPr>
          <w:rStyle w:val="FontStyle14"/>
          <w:lang w:val="uk-UA" w:eastAsia="uk-UA"/>
        </w:rPr>
        <w:t xml:space="preserve">Секретар постійної комісії                                                  </w:t>
      </w:r>
      <w:r w:rsidR="00883AD4" w:rsidRPr="00416901">
        <w:rPr>
          <w:rStyle w:val="FontStyle14"/>
          <w:lang w:val="uk-UA" w:eastAsia="uk-UA"/>
        </w:rPr>
        <w:t>К</w:t>
      </w:r>
      <w:r w:rsidR="0012150E" w:rsidRPr="00416901">
        <w:rPr>
          <w:rStyle w:val="FontStyle14"/>
          <w:lang w:val="uk-UA" w:eastAsia="uk-UA"/>
        </w:rPr>
        <w:t xml:space="preserve">атерина КОЛЕШНЯ </w:t>
      </w:r>
    </w:p>
    <w:p w:rsidR="001C6945" w:rsidRPr="00416901" w:rsidRDefault="001C6945" w:rsidP="001C69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02A" w:rsidRPr="00416901" w:rsidRDefault="0065002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02A" w:rsidRPr="00416901" w:rsidSect="001215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5D0"/>
    <w:multiLevelType w:val="hybridMultilevel"/>
    <w:tmpl w:val="544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744A"/>
    <w:multiLevelType w:val="hybridMultilevel"/>
    <w:tmpl w:val="A9C46E36"/>
    <w:lvl w:ilvl="0" w:tplc="1E32BF48">
      <w:start w:val="1"/>
      <w:numFmt w:val="decimal"/>
      <w:lvlText w:val="%1."/>
      <w:lvlJc w:val="left"/>
      <w:pPr>
        <w:ind w:left="2016" w:hanging="16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B23D5"/>
    <w:multiLevelType w:val="hybridMultilevel"/>
    <w:tmpl w:val="A10E4488"/>
    <w:lvl w:ilvl="0" w:tplc="97B22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A"/>
    <w:rsid w:val="00075A15"/>
    <w:rsid w:val="0012150E"/>
    <w:rsid w:val="00180154"/>
    <w:rsid w:val="001C6945"/>
    <w:rsid w:val="0022412C"/>
    <w:rsid w:val="00264C81"/>
    <w:rsid w:val="002C6CE6"/>
    <w:rsid w:val="002E4BBC"/>
    <w:rsid w:val="0035495E"/>
    <w:rsid w:val="003E139B"/>
    <w:rsid w:val="00416901"/>
    <w:rsid w:val="00433563"/>
    <w:rsid w:val="00444EEA"/>
    <w:rsid w:val="00492516"/>
    <w:rsid w:val="004A286C"/>
    <w:rsid w:val="004D290A"/>
    <w:rsid w:val="005424E3"/>
    <w:rsid w:val="00590F60"/>
    <w:rsid w:val="006209B4"/>
    <w:rsid w:val="0065002A"/>
    <w:rsid w:val="006D5687"/>
    <w:rsid w:val="007F3B8C"/>
    <w:rsid w:val="007F46B8"/>
    <w:rsid w:val="00883AD4"/>
    <w:rsid w:val="008B6258"/>
    <w:rsid w:val="00903675"/>
    <w:rsid w:val="009072E0"/>
    <w:rsid w:val="00974D4C"/>
    <w:rsid w:val="009B03E8"/>
    <w:rsid w:val="00A15811"/>
    <w:rsid w:val="00A5778E"/>
    <w:rsid w:val="00AD213C"/>
    <w:rsid w:val="00B431BD"/>
    <w:rsid w:val="00B97783"/>
    <w:rsid w:val="00CD149B"/>
    <w:rsid w:val="00D33EB7"/>
    <w:rsid w:val="00D647F7"/>
    <w:rsid w:val="00DE7EF2"/>
    <w:rsid w:val="00DF4346"/>
    <w:rsid w:val="00E23905"/>
    <w:rsid w:val="00E35A2D"/>
    <w:rsid w:val="00E42EBF"/>
    <w:rsid w:val="00EA0415"/>
    <w:rsid w:val="00F164A0"/>
    <w:rsid w:val="00F84E3F"/>
    <w:rsid w:val="00FB1027"/>
    <w:rsid w:val="00FE01EA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C6945"/>
    <w:pPr>
      <w:ind w:left="720"/>
      <w:contextualSpacing/>
    </w:pPr>
  </w:style>
  <w:style w:type="paragraph" w:customStyle="1" w:styleId="Style5">
    <w:name w:val="Style5"/>
    <w:basedOn w:val="a"/>
    <w:rsid w:val="001C6945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1C694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2023-05-04T12:09:00Z</dcterms:created>
  <dcterms:modified xsi:type="dcterms:W3CDTF">2023-06-15T06:26:00Z</dcterms:modified>
</cp:coreProperties>
</file>